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BDB8" w14:textId="47EAC335" w:rsidR="001553C5" w:rsidRPr="00D46860" w:rsidRDefault="001553C5" w:rsidP="00B045F8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56082" w:themeColor="accent1"/>
          <w:kern w:val="36"/>
          <w:sz w:val="22"/>
          <w:szCs w:val="22"/>
          <w:lang w:eastAsia="en-GB"/>
          <w14:ligatures w14:val="none"/>
        </w:rPr>
      </w:pPr>
      <w:r w:rsidRPr="00D46860">
        <w:rPr>
          <w:rFonts w:ascii="Arial" w:eastAsia="Times New Roman" w:hAnsi="Arial" w:cs="Arial"/>
          <w:b/>
          <w:bCs/>
          <w:color w:val="156082" w:themeColor="accent1"/>
          <w:kern w:val="36"/>
          <w:sz w:val="22"/>
          <w:szCs w:val="22"/>
          <w:lang w:eastAsia="en-GB"/>
          <w14:ligatures w14:val="none"/>
        </w:rPr>
        <w:t>BRIEF CAMPANIE DOOH</w:t>
      </w:r>
    </w:p>
    <w:p w14:paraId="5C931EF9" w14:textId="77777777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Document de aliniere strategică pentru planificarea eficientă a unei campanii DOOH</w:t>
      </w:r>
    </w:p>
    <w:p w14:paraId="1EFF10B9" w14:textId="056901E5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Scopul acestui brief este să ne ajute să înțelegem obiectivele reale ale campaniei, rolul specific al DOOH în mixul de media și parametrii necesari pentru o planificare eficientă, măsurabilă și relevantă pentru business.</w:t>
      </w:r>
    </w:p>
    <w:p w14:paraId="479446DB" w14:textId="77777777" w:rsidR="00916596" w:rsidRPr="002102DB" w:rsidRDefault="00916596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0D6ABD54" w14:textId="52533439" w:rsidR="001553C5" w:rsidRPr="00D46860" w:rsidRDefault="00845D22" w:rsidP="00B045F8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ascii="Arial" w:eastAsia="Times New Roman" w:hAnsi="Arial" w:cs="Arial"/>
          <w:i/>
          <w:iCs/>
          <w:color w:val="156082" w:themeColor="accent1"/>
          <w:kern w:val="0"/>
          <w:sz w:val="22"/>
          <w:szCs w:val="22"/>
          <w:lang w:eastAsia="en-GB"/>
          <w14:ligatures w14:val="none"/>
        </w:rPr>
      </w:pPr>
      <w:r w:rsidRPr="00D46860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>Strategia de media a clientului</w:t>
      </w:r>
      <w:r w:rsidR="001553C5" w:rsidRPr="00D46860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 xml:space="preserve"> CLIENT</w:t>
      </w:r>
      <w:r w:rsidR="009466F4" w:rsidRPr="00D46860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 xml:space="preserve"> - </w:t>
      </w:r>
      <w:r w:rsidR="001553C5" w:rsidRPr="00D46860">
        <w:rPr>
          <w:rFonts w:ascii="Arial" w:eastAsia="Times New Roman" w:hAnsi="Arial" w:cs="Arial"/>
          <w:i/>
          <w:iCs/>
          <w:color w:val="156082" w:themeColor="accent1"/>
          <w:kern w:val="0"/>
          <w:sz w:val="22"/>
          <w:szCs w:val="22"/>
          <w:lang w:eastAsia="en-GB"/>
          <w14:ligatures w14:val="none"/>
        </w:rPr>
        <w:t>(Obiective generale de business &amp; media ale campaniei integrate)</w:t>
      </w:r>
    </w:p>
    <w:p w14:paraId="26DDB359" w14:textId="77777777" w:rsidR="00916596" w:rsidRPr="002102DB" w:rsidRDefault="00916596" w:rsidP="00B045F8">
      <w:pPr>
        <w:pStyle w:val="ListParagraph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2EDF46A" w14:textId="77777777" w:rsidR="001553C5" w:rsidRPr="002102DB" w:rsidRDefault="001553C5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>Care este obiectivul principal al campaniei?</w:t>
      </w:r>
    </w:p>
    <w:p w14:paraId="0DC6697E" w14:textId="586E3D65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Awareness / Creșterea notorietății brandului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Reach / Acoperire audiență relevantă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Consideration / Creșterea interesului și intenției de cumpărare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Sales / Generare vânzări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Traffic / Creștere trafic website sau aplicație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sau locatie fizica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Lansare produs / serviciu nou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Promovare ofertă / promoție punctuală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Rebranding / repoziționare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Alt obiectiv: ____________________</w:t>
      </w:r>
    </w:p>
    <w:p w14:paraId="14FE80AA" w14:textId="77777777" w:rsidR="00916596" w:rsidRPr="002102DB" w:rsidRDefault="00916596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48AD5E6A" w14:textId="6E827F42" w:rsidR="001553C5" w:rsidRPr="002102DB" w:rsidRDefault="001553C5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>Care sunt KPI-urile măsurabile ale campaniei?</w:t>
      </w:r>
      <w:r w:rsidR="009466F4"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 </w:t>
      </w:r>
      <w:r w:rsidR="009466F4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- </w:t>
      </w:r>
      <w:r w:rsidRPr="002102DB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(exemple pentru completare)</w:t>
      </w:r>
    </w:p>
    <w:p w14:paraId="3E0BDE14" w14:textId="77777777" w:rsidR="001553C5" w:rsidRPr="002102DB" w:rsidRDefault="001553C5" w:rsidP="00B045F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Reach estimat: ____________________</w:t>
      </w:r>
    </w:p>
    <w:p w14:paraId="68536960" w14:textId="77777777" w:rsidR="001553C5" w:rsidRPr="002102DB" w:rsidRDefault="001553C5" w:rsidP="00B045F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Frecvență dorită: ____________________</w:t>
      </w:r>
    </w:p>
    <w:p w14:paraId="5B4EF7BB" w14:textId="77777777" w:rsidR="001553C5" w:rsidRPr="002102DB" w:rsidRDefault="001553C5" w:rsidP="00B045F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Cost per rezultat urmărit: ____________________</w:t>
      </w:r>
    </w:p>
    <w:p w14:paraId="7F82AA21" w14:textId="77777777" w:rsidR="001553C5" w:rsidRPr="002102DB" w:rsidRDefault="001553C5" w:rsidP="00B045F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Alte KPI-uri relevante: ____________________</w:t>
      </w:r>
    </w:p>
    <w:p w14:paraId="04701767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FDDE1BD" w14:textId="029AB721" w:rsidR="001553C5" w:rsidRPr="002102DB" w:rsidRDefault="001553C5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>Mix de canale utilizat în campanie</w:t>
      </w:r>
      <w:r w:rsidR="002D388E"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E29E41C" w14:textId="77777777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Digital (Meta / Google / Programmatic / YouTube etc.)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OOH Static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DOOH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Radio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TV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PR / Influenceri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Retail Media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Evenimente / Activări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Alt canal: ____________________</w:t>
      </w:r>
    </w:p>
    <w:p w14:paraId="0656EF8A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8D29A40" w14:textId="5B3E768D" w:rsidR="001553C5" w:rsidRPr="002102DB" w:rsidRDefault="001553C5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>Rolul fiecărui canal în campanie</w:t>
      </w:r>
      <w:r w:rsidR="009466F4"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 </w:t>
      </w:r>
      <w:r w:rsidR="009466F4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- </w:t>
      </w:r>
      <w:r w:rsidRPr="002102DB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(Cum contribuie fiecare canal la obiectivul general?)</w:t>
      </w:r>
    </w:p>
    <w:p w14:paraId="62743C93" w14:textId="77777777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Exemplu:</w:t>
      </w:r>
    </w:p>
    <w:p w14:paraId="2044BD81" w14:textId="77777777" w:rsidR="001553C5" w:rsidRPr="002102DB" w:rsidRDefault="001553C5" w:rsidP="00B045F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Digital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→ conversie &amp; remarketing</w:t>
      </w:r>
    </w:p>
    <w:p w14:paraId="0826B923" w14:textId="77777777" w:rsidR="001553C5" w:rsidRPr="002102DB" w:rsidRDefault="001553C5" w:rsidP="00B045F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OOH / DOOH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→ awareness, reach, impact vizual, contextualizare geografică</w:t>
      </w:r>
    </w:p>
    <w:p w14:paraId="50991AD4" w14:textId="77777777" w:rsidR="001553C5" w:rsidRPr="002102DB" w:rsidRDefault="001553C5" w:rsidP="00B045F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Social Media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→ engagement &amp; consideration</w:t>
      </w:r>
    </w:p>
    <w:p w14:paraId="1CA709D0" w14:textId="582FFCE0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64D4F10A" w14:textId="77777777" w:rsidR="00916596" w:rsidRPr="002102DB" w:rsidRDefault="00916596" w:rsidP="00B045F8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08FC961B" w14:textId="002E7336" w:rsidR="001553C5" w:rsidRPr="002102DB" w:rsidRDefault="001553C5" w:rsidP="00B045F8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Obiectiv </w:t>
      </w:r>
      <w:r w:rsid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strategic al </w:t>
      </w:r>
      <w:r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>campanie DOOH</w:t>
      </w:r>
      <w:r w:rsidR="009466F4"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 </w:t>
      </w:r>
      <w:r w:rsid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(</w:t>
      </w:r>
      <w:r w:rsidRPr="002102DB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în mixul de marketing al clientului)</w:t>
      </w:r>
    </w:p>
    <w:p w14:paraId="5E5219CE" w14:textId="77777777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Creșterea awareness-ului în zone strategice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Acoperire target relevant în proximitatea punctelor de interes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Susținere campanie digitală (cross-channel amplification)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Creștere trafic în magazine / locații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Susținere lansare produs / eveniment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Dominare vizibilitate într-o categorie competitivă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Creștere frecvență mesaj în zone premium / trafic intens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Contextual targeting (moment, oră, locație, comportament)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Alt obiectiv: ____________________</w:t>
      </w:r>
    </w:p>
    <w:p w14:paraId="0E1C8430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A152ABF" w14:textId="77777777" w:rsidR="002102DB" w:rsidRDefault="002102DB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9FE0F1D" w14:textId="22BAD7F2" w:rsidR="001553C5" w:rsidRPr="002102DB" w:rsidRDefault="001553C5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Ce rol strategic are </w:t>
      </w:r>
      <w:r w:rsidR="00D46860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canalul de comunicare </w:t>
      </w:r>
      <w:r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>DOOH în mix?</w:t>
      </w:r>
      <w:r w:rsidR="009466F4" w:rsidRPr="002102DB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 </w:t>
      </w:r>
      <w:r w:rsidR="009466F4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- </w:t>
      </w:r>
      <w:r w:rsidRPr="002102DB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(alegeți una sau mai multe variante)</w:t>
      </w:r>
    </w:p>
    <w:p w14:paraId="3296A59A" w14:textId="77777777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Canal principal de impact și vizibilitate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Canal complementar pentru consolidarea memorabilității mesajului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Suport pentru performance media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Instrument de hiper-localizare geografică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Amplificator de reach incremental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Testare de piață / zone geografice</w:t>
      </w:r>
    </w:p>
    <w:p w14:paraId="06A5B1D1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9B1F572" w14:textId="7707F096" w:rsidR="00845D22" w:rsidRPr="00D46860" w:rsidRDefault="00845D22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</w:pPr>
      <w:r w:rsidRPr="00D46860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>KPI de eficiență urmăriți pentru DOOH</w:t>
      </w:r>
      <w:r w:rsidRPr="00D46860">
        <w:rPr>
          <w:rFonts w:ascii="Arial" w:eastAsia="Times New Roman" w:hAnsi="Arial" w:cs="Arial"/>
          <w:b/>
          <w:bCs/>
          <w:color w:val="4EA72E" w:themeColor="accent6"/>
          <w:kern w:val="0"/>
          <w:sz w:val="20"/>
          <w:szCs w:val="20"/>
          <w:lang w:eastAsia="en-GB"/>
          <w14:ligatures w14:val="none"/>
        </w:rPr>
        <w:t xml:space="preserve"> in urma acestei campanii:</w:t>
      </w:r>
    </w:p>
    <w:p w14:paraId="4B21FB44" w14:textId="77777777" w:rsidR="00845D22" w:rsidRPr="002102DB" w:rsidRDefault="00845D22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Reach estimat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OTS (Opportunities to See)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Frecvență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Coverage target relevant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Incremental reach față de digital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Footfall / Store visits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Website uplift / QR traffic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Brand lift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Alt KPI: ____________________</w:t>
      </w:r>
    </w:p>
    <w:p w14:paraId="1DDC483F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FB83ABB" w14:textId="61D05DB0" w:rsidR="00845D22" w:rsidRPr="00D46860" w:rsidRDefault="00845D22" w:rsidP="00B045F8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</w:pPr>
      <w:r w:rsidRPr="00D46860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>Detalii necesare pentru constru</w:t>
      </w:r>
      <w:r w:rsidR="00916596" w:rsidRPr="00D46860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>c</w:t>
      </w:r>
      <w:r w:rsidRPr="00D46860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>tia propunerii de media DOOH  Phoenix Media:</w:t>
      </w:r>
    </w:p>
    <w:p w14:paraId="50D9FDF6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B3A0A34" w14:textId="0E7F9DEB" w:rsidR="002D388E" w:rsidRPr="002102DB" w:rsidRDefault="002D388E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Perioada campaniei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DOOH</w:t>
      </w:r>
    </w:p>
    <w:p w14:paraId="5CA64A7A" w14:textId="77777777" w:rsidR="002D388E" w:rsidRPr="002102DB" w:rsidRDefault="002D388E" w:rsidP="00B045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Data start: ____________</w:t>
      </w:r>
    </w:p>
    <w:p w14:paraId="7283FF23" w14:textId="77777777" w:rsidR="002D388E" w:rsidRPr="002102DB" w:rsidRDefault="002D388E" w:rsidP="00B045F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Data finalizare: ____________</w:t>
      </w:r>
    </w:p>
    <w:p w14:paraId="43DBF7CE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CDFD33B" w14:textId="79F840D4" w:rsidR="002D388E" w:rsidRPr="002102DB" w:rsidRDefault="002D388E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Descriere target </w:t>
      </w:r>
      <w:r w:rsidR="009466F4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tinta:</w:t>
      </w:r>
    </w:p>
    <w:p w14:paraId="41B75F77" w14:textId="77777777" w:rsidR="002D388E" w:rsidRPr="002102DB" w:rsidRDefault="002D388E" w:rsidP="00B045F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Demografic: (gender, varsta, venituri, studii, etc)  ____________________</w:t>
      </w:r>
    </w:p>
    <w:p w14:paraId="32D63AB0" w14:textId="77777777" w:rsidR="002D388E" w:rsidRPr="002102DB" w:rsidRDefault="002D388E" w:rsidP="00B045F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Geografic: </w:t>
      </w:r>
    </w:p>
    <w:p w14:paraId="5F963F56" w14:textId="77777777" w:rsidR="002D388E" w:rsidRPr="002102DB" w:rsidRDefault="002D388E" w:rsidP="00B045F8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Puncte cardinale (N, S, E V)</w:t>
      </w:r>
    </w:p>
    <w:p w14:paraId="2208B86F" w14:textId="77777777" w:rsidR="002D388E" w:rsidRPr="002102DB" w:rsidRDefault="002D388E" w:rsidP="00B045F8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Centru / central</w:t>
      </w:r>
    </w:p>
    <w:p w14:paraId="43984D45" w14:textId="77777777" w:rsidR="002D388E" w:rsidRPr="002102DB" w:rsidRDefault="002D388E" w:rsidP="00B045F8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Intrare oras</w:t>
      </w:r>
    </w:p>
    <w:p w14:paraId="44D92CD4" w14:textId="77777777" w:rsidR="002D388E" w:rsidRPr="002102DB" w:rsidRDefault="002D388E" w:rsidP="00B045F8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Iesire oras</w:t>
      </w:r>
    </w:p>
    <w:p w14:paraId="5A9995E8" w14:textId="77777777" w:rsidR="002D388E" w:rsidRPr="002102DB" w:rsidRDefault="002D388E" w:rsidP="00B045F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Interese / comportamente: ____________________</w:t>
      </w:r>
    </w:p>
    <w:p w14:paraId="5118DDC4" w14:textId="77777777" w:rsidR="002D388E" w:rsidRPr="002102DB" w:rsidRDefault="002D388E" w:rsidP="00B045F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Momente relevante de consum / mobilitate: ____________________</w:t>
      </w:r>
    </w:p>
    <w:p w14:paraId="6DC9366E" w14:textId="29B429F5" w:rsidR="002D388E" w:rsidRPr="002102DB" w:rsidRDefault="002D388E" w:rsidP="00B045F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Proximitati relvante (POI) ………………………….</w:t>
      </w:r>
    </w:p>
    <w:p w14:paraId="6EFAF369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FA4F9CB" w14:textId="68BE7E2A" w:rsidR="001C7A74" w:rsidRPr="002102DB" w:rsidRDefault="001C7A74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Orase  dorite:</w:t>
      </w:r>
    </w:p>
    <w:p w14:paraId="619D4F5C" w14:textId="319D1633" w:rsidR="001C7A74" w:rsidRPr="002102DB" w:rsidRDefault="001C7A74" w:rsidP="00B045F8">
      <w:pPr>
        <w:spacing w:after="0" w:line="240" w:lineRule="auto"/>
        <w:ind w:left="720"/>
        <w:outlineLvl w:val="2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Orase…………</w:t>
      </w:r>
    </w:p>
    <w:p w14:paraId="6D978270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14ADE47" w14:textId="1DE5F4F5" w:rsidR="00845D22" w:rsidRPr="002102DB" w:rsidRDefault="00845D22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Durata spotului ( se compl</w:t>
      </w:r>
      <w:r w:rsidR="00482EF8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teaza nr total spoturi cu detalii)</w:t>
      </w:r>
    </w:p>
    <w:p w14:paraId="32C1AB7C" w14:textId="365CF65C" w:rsidR="00845D22" w:rsidRPr="002102DB" w:rsidRDefault="00845D22" w:rsidP="00B045F8">
      <w:pPr>
        <w:spacing w:after="0" w:line="240" w:lineRule="auto"/>
        <w:ind w:left="720"/>
        <w:outlineLvl w:val="2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Spot / Creativ 1 (nume) …… sec</w:t>
      </w:r>
    </w:p>
    <w:p w14:paraId="1973F516" w14:textId="2DF22BD1" w:rsidR="00845D22" w:rsidRPr="002102DB" w:rsidRDefault="00845D22" w:rsidP="00B045F8">
      <w:pPr>
        <w:spacing w:after="0" w:line="240" w:lineRule="auto"/>
        <w:ind w:left="720"/>
        <w:outlineLvl w:val="2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Spot / Creativ 2 (nume)……..sec</w:t>
      </w:r>
    </w:p>
    <w:p w14:paraId="3DC0A318" w14:textId="4826F232" w:rsidR="0062521B" w:rsidRPr="002102DB" w:rsidRDefault="00916596" w:rsidP="0062521B">
      <w:pPr>
        <w:spacing w:after="0" w:line="240" w:lineRule="auto"/>
        <w:ind w:left="720"/>
        <w:outlineLvl w:val="2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……………………………………….</w:t>
      </w:r>
    </w:p>
    <w:p w14:paraId="44C46AE7" w14:textId="5F1FAA14" w:rsidR="00916596" w:rsidRPr="002102DB" w:rsidRDefault="00916596" w:rsidP="002102DB">
      <w:pPr>
        <w:spacing w:after="0" w:line="240" w:lineRule="auto"/>
        <w:ind w:left="72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3A782EC" w14:textId="02B5CF78" w:rsidR="001553C5" w:rsidRPr="00D46860" w:rsidRDefault="001553C5" w:rsidP="00D46860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Priorități de planificare DOOH</w:t>
      </w:r>
      <w:r w:rsidR="0071494F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in functie de obie</w:t>
      </w:r>
      <w:r w:rsidR="00D46860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</w:t>
      </w:r>
      <w:r w:rsidR="0071494F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tivele stabilite</w:t>
      </w:r>
      <w:r w:rsidR="00D46860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Vă rugăm să prioritizați următoarele criterii (1 = foarte important, 5 = mai puțin important):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60" w:type="dxa"/>
          <w:left w:w="160" w:type="dxa"/>
          <w:bottom w:w="160" w:type="dxa"/>
          <w:right w:w="160" w:type="dxa"/>
        </w:tblCellMar>
        <w:tblLook w:val="04A0" w:firstRow="1" w:lastRow="0" w:firstColumn="1" w:lastColumn="0" w:noHBand="0" w:noVBand="1"/>
      </w:tblPr>
      <w:tblGrid>
        <w:gridCol w:w="7005"/>
        <w:gridCol w:w="2005"/>
      </w:tblGrid>
      <w:tr w:rsidR="001553C5" w:rsidRPr="002102DB" w14:paraId="49F7DF9C" w14:textId="77777777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39C37" w14:textId="77777777" w:rsidR="001553C5" w:rsidRPr="002102DB" w:rsidRDefault="001553C5" w:rsidP="00B04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Criteriu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CB210" w14:textId="77777777" w:rsidR="001553C5" w:rsidRPr="002102DB" w:rsidRDefault="001553C5" w:rsidP="00B04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Prioritate</w:t>
            </w:r>
          </w:p>
        </w:tc>
      </w:tr>
      <w:tr w:rsidR="001553C5" w:rsidRPr="002102DB" w14:paraId="254248B1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4A4EAB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Reach relevant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8DEA5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___</w:t>
            </w:r>
          </w:p>
        </w:tc>
      </w:tr>
      <w:tr w:rsidR="001553C5" w:rsidRPr="002102DB" w14:paraId="5DC6F4D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B8597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Frecvență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70E326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___</w:t>
            </w:r>
          </w:p>
        </w:tc>
      </w:tr>
      <w:tr w:rsidR="001553C5" w:rsidRPr="002102DB" w14:paraId="30468B8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AC5D69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Proximitate față de retail / puncte de vânzare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88558B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___</w:t>
            </w:r>
          </w:p>
        </w:tc>
      </w:tr>
      <w:tr w:rsidR="001553C5" w:rsidRPr="002102DB" w14:paraId="6B373DF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630E83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Zone premium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07CF8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___</w:t>
            </w:r>
          </w:p>
        </w:tc>
      </w:tr>
      <w:tr w:rsidR="001553C5" w:rsidRPr="002102DB" w14:paraId="2001E988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50062A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Contextual relevance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95B57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___</w:t>
            </w:r>
          </w:p>
        </w:tc>
      </w:tr>
      <w:tr w:rsidR="001553C5" w:rsidRPr="002102DB" w14:paraId="1F1CBFB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68C07B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Dominare vizuală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CD965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___</w:t>
            </w:r>
          </w:p>
        </w:tc>
      </w:tr>
      <w:tr w:rsidR="001553C5" w:rsidRPr="002102DB" w14:paraId="779502F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F2FEDC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Eficiență cost / GRP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806AE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___</w:t>
            </w:r>
          </w:p>
        </w:tc>
      </w:tr>
      <w:tr w:rsidR="001553C5" w:rsidRPr="002102DB" w14:paraId="6FF725F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A0DCE9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02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Flexibilitate optimizare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7A7A4" w14:textId="77777777" w:rsidR="001553C5" w:rsidRPr="002102DB" w:rsidRDefault="001553C5" w:rsidP="00B045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37D9AB5" w14:textId="77777777" w:rsidR="009E17D2" w:rsidRPr="002102DB" w:rsidRDefault="009E17D2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C098FB" w14:textId="78CCDC28" w:rsidR="00482EF8" w:rsidRPr="00D46860" w:rsidRDefault="00D46860" w:rsidP="00482E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Modele de </w:t>
      </w:r>
      <w:r w:rsidR="0071494F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</w:t>
      </w:r>
      <w:r w:rsidR="0071494F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lanificare temporală a campaniei DOOH</w:t>
      </w:r>
      <w:r w:rsidR="00482EF8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(</w:t>
      </w:r>
      <w:r w:rsidR="00482EF8" w:rsidRPr="00D468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pot fi combinate între ele,</w:t>
      </w:r>
      <w:r w:rsidR="00482EF8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în funcție de obiectivele campaniei, target, sezonalitate, comportamentul de consum sau optimizarea bugetului disponibil</w:t>
      </w:r>
      <w:r w:rsid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): </w:t>
      </w:r>
    </w:p>
    <w:p w14:paraId="6B87C164" w14:textId="70B9C247" w:rsidR="0071494F" w:rsidRDefault="0071494F" w:rsidP="00B045F8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055A0B2" w14:textId="77777777" w:rsidR="00D46860" w:rsidRPr="002102DB" w:rsidRDefault="00D46860" w:rsidP="00B045F8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5F8E9CE" w14:textId="54665AE3" w:rsidR="0071494F" w:rsidRPr="002102DB" w:rsidRDefault="0071494F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T1 – Full Week (7 zile)</w:t>
      </w:r>
      <w:r w:rsidR="009466F4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Luni – Duminică</w:t>
      </w:r>
    </w:p>
    <w:p w14:paraId="792E4FCF" w14:textId="77777777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Branduri sau categorii cu consum constant, awareness susținut, FMCG, telecom, auto, banking, servicii recurente sau campanii cu obiectiv de reach maxim.</w:t>
      </w:r>
    </w:p>
    <w:p w14:paraId="4A954D02" w14:textId="2D962DAD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Asigură continuitate, frecvență și acoperire constantă a targetului pe întreaga săptămână.</w:t>
      </w:r>
    </w:p>
    <w:p w14:paraId="1F0A3607" w14:textId="0D5571EC" w:rsidR="0071494F" w:rsidRPr="002102DB" w:rsidRDefault="0071494F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T2 – Weekdays (5 zile)</w:t>
      </w:r>
      <w:r w:rsidR="009466F4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Luni – Vineri</w:t>
      </w:r>
    </w:p>
    <w:p w14:paraId="65C77CE3" w14:textId="77777777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Produse și servicii relevante în zilele de lucru, categorii B2B, office traffic, servicii financiare, clinici, educație, business services sau produse cu decizie de cumpărare predominant în timpul săptămânii.</w:t>
      </w:r>
    </w:p>
    <w:p w14:paraId="27D47AC1" w14:textId="73D8163B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Optimizează investiția media prin concentrarea expunerii în intervalele de consum și mobilitate relevante.</w:t>
      </w:r>
    </w:p>
    <w:p w14:paraId="54E6AFCE" w14:textId="3089DD76" w:rsidR="0071494F" w:rsidRPr="002102DB" w:rsidRDefault="0071494F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T3 – Weekend Days (3 zile)</w:t>
      </w:r>
      <w:r w:rsidR="009466F4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Vineri – Duminică</w:t>
      </w:r>
    </w:p>
    <w:p w14:paraId="30F35917" w14:textId="77777777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Retail mare, hypermarketuri, shopping destinations, promoții comerciale, entertainment, horeca sau categorii asociate aprovizionării și deciziilor de cumpărare de weekend.</w:t>
      </w:r>
    </w:p>
    <w:p w14:paraId="5608BB22" w14:textId="763DAF33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Maximizează impactul în perioadele cu intenție crescută de cumpărare și trafic relevant către retail.</w:t>
      </w:r>
    </w:p>
    <w:p w14:paraId="20FE5FFE" w14:textId="554E9934" w:rsidR="0071494F" w:rsidRPr="002102DB" w:rsidRDefault="0071494F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T4 – Free Planning (Custom Days)</w:t>
      </w:r>
      <w:r w:rsidR="009466F4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Planificare flexibilă – zile selectate custom</w:t>
      </w:r>
    </w:p>
    <w:p w14:paraId="59B550B7" w14:textId="77777777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Exemplu: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Luni – Miercuri – Vineri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sau orice combinație relevantă pentru obiectivul campaniei.</w:t>
      </w:r>
    </w:p>
    <w:p w14:paraId="1BE65439" w14:textId="77777777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Campanii tactice, promoții punctuale, targetări comportamentale, optimizări bugetare sau strategii bazate pe date și momente specifice de consum.</w:t>
      </w:r>
    </w:p>
    <w:p w14:paraId="6E39DD14" w14:textId="77777777" w:rsidR="0071494F" w:rsidRPr="002102DB" w:rsidRDefault="0071494F" w:rsidP="00B045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Permite eficientizarea investiției prin expunere exclusiv în zilele cu relevanță maximă pentru obiectiv.</w:t>
      </w:r>
    </w:p>
    <w:p w14:paraId="3CE34852" w14:textId="6D68C1E8" w:rsidR="0071494F" w:rsidRPr="002102DB" w:rsidRDefault="009466F4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Selecteaza zilele</w:t>
      </w:r>
      <w:r w:rsidR="0071494F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:</w:t>
      </w:r>
      <w:r w:rsidR="0071494F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="0071494F"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="0071494F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 </w:t>
      </w:r>
      <w:r w:rsidR="0071494F"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="0071494F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Ma </w:t>
      </w:r>
      <w:r w:rsidR="0071494F"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="0071494F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Mi </w:t>
      </w:r>
      <w:r w:rsidR="0071494F"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="0071494F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J </w:t>
      </w:r>
      <w:r w:rsidR="0071494F"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="0071494F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V </w:t>
      </w:r>
      <w:r w:rsidR="0071494F"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="0071494F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 </w:t>
      </w:r>
      <w:r w:rsidR="0071494F"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="0071494F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</w:t>
      </w:r>
    </w:p>
    <w:p w14:paraId="765A3599" w14:textId="1B42B3BF" w:rsidR="0071494F" w:rsidRPr="002102DB" w:rsidRDefault="0071494F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49156235" w14:textId="77777777" w:rsidR="0071494F" w:rsidRPr="002102DB" w:rsidRDefault="0071494F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Exemple: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Awareness + retail push →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T1 + T3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B2B + remarketing digital →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T2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Promoție punctuală →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T4</w:t>
      </w:r>
    </w:p>
    <w:p w14:paraId="28F97D39" w14:textId="77777777" w:rsidR="001553C5" w:rsidRPr="002102DB" w:rsidRDefault="001553C5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3B07FB" w14:textId="77777777" w:rsidR="009466F4" w:rsidRPr="002102DB" w:rsidRDefault="009466F4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05C8C7" w14:textId="77777777" w:rsidR="00B045F8" w:rsidRDefault="00B045F8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0747A7" w14:textId="77777777" w:rsidR="002102DB" w:rsidRPr="002102DB" w:rsidRDefault="002102DB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EE03E" w14:textId="77777777" w:rsidR="00B045F8" w:rsidRDefault="00B045F8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90E17D" w14:textId="77777777" w:rsidR="002102DB" w:rsidRDefault="002102DB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8B89F1" w14:textId="77777777" w:rsidR="002102DB" w:rsidRPr="002102DB" w:rsidRDefault="002102DB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6E7438" w14:textId="77777777" w:rsidR="00B045F8" w:rsidRPr="002102DB" w:rsidRDefault="00B045F8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CFD86" w14:textId="77777777" w:rsidR="00B045F8" w:rsidRPr="002102DB" w:rsidRDefault="00B045F8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BA5FC0" w14:textId="1D71D455" w:rsidR="0062521B" w:rsidRDefault="0071494F" w:rsidP="00B045F8">
      <w:pPr>
        <w:pStyle w:val="p1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2102DB">
        <w:rPr>
          <w:rFonts w:ascii="Arial" w:hAnsi="Arial" w:cs="Arial"/>
          <w:b/>
          <w:bCs/>
          <w:sz w:val="20"/>
          <w:szCs w:val="20"/>
        </w:rPr>
        <w:t>C</w:t>
      </w:r>
      <w:r w:rsidR="001553C5" w:rsidRPr="002102DB">
        <w:rPr>
          <w:rFonts w:ascii="Arial" w:hAnsi="Arial" w:cs="Arial"/>
          <w:b/>
          <w:bCs/>
          <w:sz w:val="20"/>
          <w:szCs w:val="20"/>
        </w:rPr>
        <w:t>onsiderente speciale de planificare</w:t>
      </w:r>
      <w:r w:rsidR="00D46860">
        <w:rPr>
          <w:rFonts w:ascii="Arial" w:hAnsi="Arial" w:cs="Arial"/>
          <w:b/>
          <w:bCs/>
          <w:sz w:val="20"/>
          <w:szCs w:val="20"/>
        </w:rPr>
        <w:t xml:space="preserve"> in cazul unor strategii de media diferentiatoare</w:t>
      </w:r>
      <w:r w:rsidR="009466F4" w:rsidRPr="002102D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6B8A662" w14:textId="77777777" w:rsidR="00D46860" w:rsidRPr="002102DB" w:rsidRDefault="00D46860" w:rsidP="00B045F8">
      <w:pPr>
        <w:pStyle w:val="p1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2FFB04D" w14:textId="4558A244" w:rsidR="001C7A74" w:rsidRPr="002102DB" w:rsidRDefault="001C7A74" w:rsidP="00D46860">
      <w:pPr>
        <w:pStyle w:val="p1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102DB">
        <w:rPr>
          <w:rFonts w:ascii="Arial" w:hAnsi="Arial" w:cs="Arial"/>
          <w:b/>
          <w:bCs/>
          <w:sz w:val="20"/>
          <w:szCs w:val="20"/>
        </w:rPr>
        <w:t>POI (Point of Interest)</w:t>
      </w:r>
      <w:r w:rsidRPr="002102DB">
        <w:rPr>
          <w:rFonts w:ascii="Arial" w:hAnsi="Arial" w:cs="Arial"/>
          <w:sz w:val="20"/>
          <w:szCs w:val="20"/>
        </w:rPr>
        <w:t xml:space="preserve"> – locații relevante pentru targetul campaniei, în proximitatea cărora expunerea mesajului poate avea eficiență crescută (ex: retail, clinici, office, școli, transport, entertainment etc.).</w:t>
      </w:r>
    </w:p>
    <w:p w14:paraId="02AF08F8" w14:textId="00E096A4" w:rsidR="001C7A74" w:rsidRPr="002102DB" w:rsidRDefault="001553C5" w:rsidP="0062521B">
      <w:pPr>
        <w:pStyle w:val="p1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2102DB">
        <w:rPr>
          <w:rFonts w:ascii="Arial" w:hAnsi="Arial" w:cs="Arial"/>
          <w:sz w:val="20"/>
          <w:szCs w:val="20"/>
        </w:rPr>
        <w:br/>
      </w:r>
      <w:r w:rsidRPr="002102DB">
        <w:rPr>
          <w:rFonts w:ascii="Segoe UI Symbol" w:hAnsi="Segoe UI Symbol" w:cs="Segoe UI Symbol"/>
          <w:sz w:val="20"/>
          <w:szCs w:val="20"/>
        </w:rPr>
        <w:t>☐</w:t>
      </w:r>
      <w:r w:rsidRPr="002102DB">
        <w:rPr>
          <w:rFonts w:ascii="Arial" w:hAnsi="Arial" w:cs="Arial"/>
          <w:sz w:val="20"/>
          <w:szCs w:val="20"/>
        </w:rPr>
        <w:t xml:space="preserve"> Proximitate față de </w:t>
      </w:r>
      <w:r w:rsidR="001C7A74" w:rsidRPr="002102DB">
        <w:rPr>
          <w:rFonts w:ascii="Arial" w:hAnsi="Arial" w:cs="Arial"/>
          <w:sz w:val="20"/>
          <w:szCs w:val="20"/>
        </w:rPr>
        <w:t>……….</w:t>
      </w:r>
    </w:p>
    <w:p w14:paraId="37D80306" w14:textId="0769D8CE" w:rsidR="001553C5" w:rsidRPr="002102DB" w:rsidRDefault="001553C5" w:rsidP="0062521B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Zone de business / office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Zone rezidențiale premium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Centre comerciale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Trafic auto intens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Trafic pietonal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Context meteo / trigger contextual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Dinamică creativă în funcție de moment</w:t>
      </w:r>
    </w:p>
    <w:p w14:paraId="5B4018A0" w14:textId="4F633367" w:rsidR="00B045F8" w:rsidRPr="002102DB" w:rsidRDefault="001553C5" w:rsidP="0062521B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Observații suplimentare:</w:t>
      </w:r>
      <w:r w:rsidR="00B045F8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…………………………..</w:t>
      </w:r>
    </w:p>
    <w:p w14:paraId="421B3B25" w14:textId="6B05C47A" w:rsidR="002102DB" w:rsidRPr="00D46860" w:rsidRDefault="002102DB" w:rsidP="00D4686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0"/>
          <w:szCs w:val="20"/>
          <w:lang w:eastAsia="en-GB"/>
          <w14:ligatures w14:val="none"/>
        </w:rPr>
      </w:pPr>
      <w:r w:rsidRPr="00D46860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>Dynamic Creative &amp; Contextual Triggers</w:t>
      </w:r>
      <w:r w:rsidRPr="00D46860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  <w14:ligatures w14:val="none"/>
        </w:rPr>
        <w:t xml:space="preserve"> </w:t>
      </w:r>
      <w:r w:rsidRPr="00D46860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D468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Contextualizare creativă și automatizări dinamice în DOOH</w:t>
      </w:r>
    </w:p>
    <w:p w14:paraId="787E99A9" w14:textId="45D8832D" w:rsidR="002102DB" w:rsidRPr="00D46860" w:rsidRDefault="002102DB" w:rsidP="00482EF8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1. </w:t>
      </w:r>
      <w:r w:rsidR="00D46860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B .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Contextualizare bazată pe vreme </w:t>
      </w:r>
      <w:r w:rsidRPr="00D468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(Weather Trigge</w:t>
      </w:r>
      <w:r w:rsidR="00D46860" w:rsidRPr="00D468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 in cazul in care d</w:t>
      </w:r>
      <w:r w:rsidRPr="00D468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oriți adaptarea mesajului în funcție de condițiile meteo</w:t>
      </w:r>
      <w:r w:rsidR="00D468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</w:t>
      </w:r>
    </w:p>
    <w:p w14:paraId="2BD9DF9B" w14:textId="77777777" w:rsidR="002102DB" w:rsidRPr="002102DB" w:rsidRDefault="002102DB" w:rsidP="00482EF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Temperatură ridicată (ex: &gt;25°C)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Temperatură scăzută (ex: &lt;5°C)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Ploaie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Ninsoare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Soare puternic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Vânt puternic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Cod meteo special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Alt trigger: __________________</w:t>
      </w:r>
    </w:p>
    <w:p w14:paraId="606416D9" w14:textId="77777777" w:rsidR="002102DB" w:rsidRPr="002102DB" w:rsidRDefault="002102DB" w:rsidP="00482EF8">
      <w:pPr>
        <w:spacing w:before="100" w:beforeAutospacing="1" w:after="100" w:afterAutospacing="1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Exemple de utilizare:</w:t>
      </w:r>
    </w:p>
    <w:p w14:paraId="7ACD5EFE" w14:textId="77777777" w:rsidR="002102DB" w:rsidRPr="002102DB" w:rsidRDefault="002102DB" w:rsidP="00482EF8">
      <w:pPr>
        <w:numPr>
          <w:ilvl w:val="0"/>
          <w:numId w:val="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băuturi reci → temperaturi ridicate</w:t>
      </w:r>
    </w:p>
    <w:p w14:paraId="33C22026" w14:textId="77777777" w:rsidR="002102DB" w:rsidRPr="002102DB" w:rsidRDefault="002102DB" w:rsidP="00482EF8">
      <w:pPr>
        <w:numPr>
          <w:ilvl w:val="0"/>
          <w:numId w:val="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farmacii / imunitate → temperaturi scăzute</w:t>
      </w:r>
    </w:p>
    <w:p w14:paraId="39581E9B" w14:textId="77777777" w:rsidR="002102DB" w:rsidRPr="002102DB" w:rsidRDefault="002102DB" w:rsidP="00482EF8">
      <w:pPr>
        <w:numPr>
          <w:ilvl w:val="0"/>
          <w:numId w:val="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ride-sharing / taxi → ploaie</w:t>
      </w:r>
    </w:p>
    <w:p w14:paraId="049B011F" w14:textId="77777777" w:rsidR="002102DB" w:rsidRPr="002102DB" w:rsidRDefault="002102DB" w:rsidP="00482EF8">
      <w:pPr>
        <w:numPr>
          <w:ilvl w:val="0"/>
          <w:numId w:val="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retail fashion → schimbări sezoniere</w:t>
      </w:r>
    </w:p>
    <w:p w14:paraId="4986A973" w14:textId="77777777" w:rsidR="002102DB" w:rsidRPr="002102DB" w:rsidRDefault="002102DB" w:rsidP="00482EF8">
      <w:pPr>
        <w:numPr>
          <w:ilvl w:val="0"/>
          <w:numId w:val="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horeca → vreme bună / terase</w:t>
      </w:r>
    </w:p>
    <w:p w14:paraId="4E1F7A8A" w14:textId="77777777" w:rsidR="002102DB" w:rsidRPr="002102DB" w:rsidRDefault="002102DB" w:rsidP="00482EF8">
      <w:pPr>
        <w:spacing w:before="100" w:beforeAutospacing="1" w:after="100" w:afterAutospacing="1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Variante creative disponibile:</w:t>
      </w:r>
    </w:p>
    <w:p w14:paraId="42BBEC75" w14:textId="0EF58EA8" w:rsidR="002102DB" w:rsidRDefault="002102DB" w:rsidP="00482EF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Spot / Creativ 1 …sec</w:t>
      </w:r>
    </w:p>
    <w:p w14:paraId="28ACF134" w14:textId="612275C6" w:rsidR="002102DB" w:rsidRDefault="002102DB" w:rsidP="00482EF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Spot / Creativ 2 …sec</w:t>
      </w:r>
    </w:p>
    <w:p w14:paraId="0DAE0F0B" w14:textId="77777777" w:rsidR="002102DB" w:rsidRPr="002102DB" w:rsidRDefault="002102DB" w:rsidP="00482EF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Observații:</w:t>
      </w:r>
    </w:p>
    <w:p w14:paraId="6983C07B" w14:textId="77777777" w:rsidR="002102DB" w:rsidRPr="002102DB" w:rsidRDefault="002C78D3" w:rsidP="00482EF8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C78D3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1D5C18F">
          <v:rect id="_x0000_i1027" alt="" style="width:433.25pt;height:.05pt;mso-width-percent:0;mso-height-percent:0;mso-width-percent:0;mso-height-percent:0" o:hrpct="960" o:hralign="center" o:hrstd="t" o:hr="t" fillcolor="#a0a0a0" stroked="f"/>
        </w:pict>
      </w:r>
    </w:p>
    <w:p w14:paraId="7E7C2451" w14:textId="77777777" w:rsidR="002102DB" w:rsidRPr="002102DB" w:rsidRDefault="002C78D3" w:rsidP="00482EF8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C78D3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87478E8">
          <v:rect id="_x0000_i1026" alt="" style="width:433.25pt;height:.05pt;mso-width-percent:0;mso-height-percent:0;mso-width-percent:0;mso-height-percent:0" o:hrpct="960" o:hralign="center" o:hrstd="t" o:hr="t" fillcolor="#a0a0a0" stroked="f"/>
        </w:pict>
      </w:r>
    </w:p>
    <w:p w14:paraId="341A2590" w14:textId="77777777" w:rsidR="00D46860" w:rsidRDefault="00D46860" w:rsidP="00482EF8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0187A19A" w14:textId="3BCE82FB" w:rsidR="002102DB" w:rsidRPr="002102DB" w:rsidRDefault="002102DB" w:rsidP="00482EF8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 xml:space="preserve">2. </w:t>
      </w:r>
      <w:r w:rsidR="00D46860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B.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Contextualizare bazată pe timp / temperatură / moment al zilei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(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 cazul in care d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oriți schimbarea creativului în funcție de momentul zile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</w:t>
      </w:r>
    </w:p>
    <w:p w14:paraId="4B4F3164" w14:textId="77777777" w:rsidR="002102DB" w:rsidRPr="002102DB" w:rsidRDefault="002102DB" w:rsidP="00482EF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Morning messaging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Lunch / daytime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After work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Evening / leisure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Late night</w:t>
      </w:r>
    </w:p>
    <w:p w14:paraId="3B4BFCE8" w14:textId="2BA17720" w:rsidR="002102DB" w:rsidRPr="002102DB" w:rsidRDefault="002102DB" w:rsidP="00482EF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Exemplu: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Restaurant → „Mic dejun” dimineața / „Cină” sear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</w:p>
    <w:p w14:paraId="5C8B29C6" w14:textId="00D66AAD" w:rsidR="002102DB" w:rsidRPr="002102DB" w:rsidRDefault="002102DB" w:rsidP="00482EF8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3. </w:t>
      </w:r>
      <w:r w:rsidR="00D46860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B.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Dynamic Metrics &amp; Live Data Trigger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r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(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Automatizare bazată pe date dinamice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 cazul in care d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oriți adaptarea mesajului pe baza unor date live sau metrici dinamice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</w:t>
      </w:r>
    </w:p>
    <w:p w14:paraId="6D66C354" w14:textId="77777777" w:rsidR="002102DB" w:rsidRPr="002102DB" w:rsidRDefault="002102DB" w:rsidP="00482EF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Trafic auto într-o zonă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Număr de persoane / footfall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Disponibilitate produse / stock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Grad de ocupare locație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Dynamic pricing / promoție live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Număr vehicule disponibile într-o zonă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Date sportive / scor live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Date bursiere / financiare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Date de trafic sau mobilitate urbană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API extern / date proprietare client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Altă metrică: __________________</w:t>
      </w:r>
    </w:p>
    <w:p w14:paraId="1A6055E5" w14:textId="77777777" w:rsidR="002102DB" w:rsidRPr="002102DB" w:rsidRDefault="002102DB" w:rsidP="00482EF8">
      <w:pPr>
        <w:spacing w:before="100" w:beforeAutospacing="1" w:after="100" w:afterAutospacing="1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Exemple de utilizare:</w:t>
      </w:r>
    </w:p>
    <w:p w14:paraId="7CCBE6B6" w14:textId="77777777" w:rsidR="002102DB" w:rsidRPr="002102DB" w:rsidRDefault="002102DB" w:rsidP="00482EF8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Ride-sharing / mobility (ex: Uber):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Mesaj diferit în funcție de disponibilitatea mașinilor din zonă sau timpul estimat de așteptare.</w:t>
      </w:r>
    </w:p>
    <w:p w14:paraId="355EE0FC" w14:textId="77777777" w:rsidR="002102DB" w:rsidRPr="002102DB" w:rsidRDefault="002102DB" w:rsidP="00482EF8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Retail / QSR: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Mesaje adaptate în funcție de promoții active, stoc sau trafic.</w:t>
      </w:r>
    </w:p>
    <w:p w14:paraId="13E9E99C" w14:textId="77777777" w:rsidR="002102DB" w:rsidRPr="002102DB" w:rsidRDefault="002102DB" w:rsidP="00482EF8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Fuel / EV charging: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Mesaje în funcție de preț combustibil / disponibilitate încărcare.</w:t>
      </w:r>
    </w:p>
    <w:p w14:paraId="66639BC5" w14:textId="6EB67513" w:rsidR="00D46860" w:rsidRPr="00D46860" w:rsidRDefault="002102DB" w:rsidP="00482EF8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Entertainment: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Countdown până la eveniment sau disponibilitate bilete.</w:t>
      </w:r>
    </w:p>
    <w:p w14:paraId="38E0A348" w14:textId="1834549D" w:rsidR="00B045F8" w:rsidRPr="00482EF8" w:rsidRDefault="00B045F8" w:rsidP="00482EF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82EF8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Selecție model de difuzare orară</w:t>
      </w:r>
      <w:r w:rsidRPr="00482EF8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  <w:r w:rsidRPr="00482EF8">
        <w:rPr>
          <w:rFonts w:ascii="Arial" w:hAnsi="Arial" w:cs="Arial"/>
          <w:b/>
          <w:bCs/>
          <w:sz w:val="20"/>
          <w:szCs w:val="20"/>
        </w:rPr>
        <w:t xml:space="preserve">- </w:t>
      </w:r>
      <w:r w:rsidRPr="00482EF8">
        <w:rPr>
          <w:rFonts w:ascii="Arial" w:hAnsi="Arial" w:cs="Arial"/>
          <w:b/>
          <w:bCs/>
          <w:sz w:val="20"/>
          <w:szCs w:val="20"/>
        </w:rPr>
        <w:t>planificare granulară pe intervale orare</w:t>
      </w:r>
      <w:r w:rsidR="00D46860" w:rsidRPr="00482EF8">
        <w:rPr>
          <w:rFonts w:ascii="Arial" w:hAnsi="Arial" w:cs="Arial"/>
          <w:sz w:val="20"/>
          <w:szCs w:val="20"/>
        </w:rPr>
        <w:t xml:space="preserve"> (a.i </w:t>
      </w:r>
      <w:r w:rsidRPr="00482EF8">
        <w:rPr>
          <w:rFonts w:ascii="Arial" w:hAnsi="Arial" w:cs="Arial"/>
          <w:sz w:val="20"/>
          <w:szCs w:val="20"/>
        </w:rPr>
        <w:t xml:space="preserve">mesajul </w:t>
      </w:r>
      <w:r w:rsidR="00D46860" w:rsidRPr="00482EF8">
        <w:rPr>
          <w:rFonts w:ascii="Arial" w:hAnsi="Arial" w:cs="Arial"/>
          <w:sz w:val="20"/>
          <w:szCs w:val="20"/>
        </w:rPr>
        <w:t xml:space="preserve">sa fie </w:t>
      </w:r>
      <w:r w:rsidRPr="00482EF8">
        <w:rPr>
          <w:rFonts w:ascii="Arial" w:hAnsi="Arial" w:cs="Arial"/>
          <w:sz w:val="20"/>
          <w:szCs w:val="20"/>
        </w:rPr>
        <w:t>afișat atunci când targetul este cel mai receptiv sau când probabilitatea de acțiune este mai mare</w:t>
      </w:r>
      <w:r w:rsidR="00D46860" w:rsidRPr="00482EF8">
        <w:rPr>
          <w:rFonts w:ascii="Arial" w:hAnsi="Arial" w:cs="Arial"/>
          <w:sz w:val="20"/>
          <w:szCs w:val="20"/>
        </w:rPr>
        <w:t xml:space="preserve">. </w:t>
      </w:r>
      <w:r w:rsidR="00D46860" w:rsidRP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Intervalele orare pot fi combinate între ele, în funcție de obiectivele campaniei, tipologia targetului și comportamentul de consum.</w:t>
      </w:r>
      <w:r w:rsidR="00D46860" w:rsidRPr="00482EF8">
        <w:rPr>
          <w:rFonts w:ascii="Arial" w:hAnsi="Arial" w:cs="Arial"/>
          <w:sz w:val="20"/>
          <w:szCs w:val="20"/>
        </w:rPr>
        <w:t>)</w:t>
      </w:r>
    </w:p>
    <w:p w14:paraId="117BC847" w14:textId="096DC827" w:rsidR="00B045F8" w:rsidRPr="002102DB" w:rsidRDefault="00B045F8" w:rsidP="00D46860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O1 – All Day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(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Difuzare pe întreaga durată a zilei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)</w:t>
      </w:r>
    </w:p>
    <w:p w14:paraId="54BF15E5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00:00 – 24:00</w:t>
      </w:r>
    </w:p>
    <w:p w14:paraId="41B7E4AF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Campanii de awareness, reach mare, FMCG, telecom, banking, auto, branding sau categorii cu consum constant.</w:t>
      </w:r>
    </w:p>
    <w:p w14:paraId="3B3BBD2F" w14:textId="0049EE18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Asigură acoperire maximă și frecvență constantă pe întreaga zi.</w:t>
      </w:r>
    </w:p>
    <w:p w14:paraId="042DE1A2" w14:textId="1A304187" w:rsidR="00B045F8" w:rsidRPr="002102DB" w:rsidRDefault="00B045F8" w:rsidP="00B045F8">
      <w:pPr>
        <w:spacing w:before="240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O2 – Morning Rush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(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 de mobilitate matinală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)</w:t>
      </w:r>
    </w:p>
    <w:p w14:paraId="6F35B4A1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 recomandat: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06:00 – 10:00</w:t>
      </w:r>
    </w:p>
    <w:p w14:paraId="7A5F67D7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Coffee, breakfast, retail de proximitate, servicii financiare, B2B, office commuters, clinici sau produse relevante în prima parte a zilei.</w:t>
      </w:r>
    </w:p>
    <w:p w14:paraId="0CF42905" w14:textId="2EC51524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Captează targetul în timpul rutinei zilnice și al traficului intens.</w:t>
      </w:r>
    </w:p>
    <w:p w14:paraId="73B55F07" w14:textId="487D772C" w:rsidR="00B045F8" w:rsidRPr="002102DB" w:rsidRDefault="00B045F8" w:rsidP="00D46860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O3 – Business Hours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Program de zi / lucru</w:t>
      </w:r>
    </w:p>
    <w:p w14:paraId="100B7A18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 recomandat: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09:00 – 18:00</w:t>
      </w:r>
    </w:p>
    <w:p w14:paraId="2357A970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B2B, clinici, educație, servicii profesionale, produse și servicii cu decizie în timpul zilei.</w:t>
      </w:r>
    </w:p>
    <w:p w14:paraId="63FAB7BB" w14:textId="36A2830A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Maximizează relevanța pentru targetul activ profesional.</w:t>
      </w:r>
    </w:p>
    <w:p w14:paraId="2D03A4BD" w14:textId="02E41F73" w:rsidR="00B045F8" w:rsidRPr="002102DB" w:rsidRDefault="00B045F8" w:rsidP="00D46860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O4 – Afternoon / Prime Traffic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 de after-work &amp; shopping</w:t>
      </w:r>
    </w:p>
    <w:p w14:paraId="7FD3BF26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 recomandat: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16:00 – 21:00</w:t>
      </w:r>
    </w:p>
    <w:p w14:paraId="7959027F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Retail, shopping, entertainment, horeca, hypermarketuri, food delivery, produse de familie.</w:t>
      </w:r>
    </w:p>
    <w:p w14:paraId="31D65A87" w14:textId="20B7356B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Captează momentele cu intenție ridicată de cumpărare și trafic crescut.</w:t>
      </w:r>
    </w:p>
    <w:p w14:paraId="63D8E114" w14:textId="4ACB35B2" w:rsidR="00B045F8" w:rsidRPr="002102DB" w:rsidRDefault="00B045F8" w:rsidP="00D46860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O5 – Evening / Leisure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 de relaxare &amp; leisure</w:t>
      </w:r>
    </w:p>
    <w:p w14:paraId="123FA22C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 recomandat: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18:00 – 23:00</w:t>
      </w:r>
    </w:p>
    <w:p w14:paraId="2E3D26A9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Entertainment, horeca, streaming, automotive premium, lifestyle, retail premium.</w:t>
      </w:r>
    </w:p>
    <w:p w14:paraId="6DEFB2C5" w14:textId="2A548C3D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Beneficiu de planificare: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Mesajele pot avea impact crescut în momentele de consum relaxat.</w:t>
      </w:r>
    </w:p>
    <w:p w14:paraId="5E22B3E2" w14:textId="11BC247B" w:rsidR="00B045F8" w:rsidRPr="002102DB" w:rsidRDefault="00B045F8" w:rsidP="00D46860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O6 – Free Planning (Custom Hours)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-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Planificare personalizată pe intervale orare</w:t>
      </w:r>
    </w:p>
    <w:p w14:paraId="745BC382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Intervale selectate de client / agenție:</w:t>
      </w:r>
    </w:p>
    <w:p w14:paraId="7F684D55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Ora început: ________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Ora final: ________</w:t>
      </w:r>
    </w:p>
    <w:p w14:paraId="5F6BA080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Sau multiple intervale:</w:t>
      </w:r>
    </w:p>
    <w:p w14:paraId="3EF93A9F" w14:textId="77777777" w:rsidR="00B045F8" w:rsidRPr="002102DB" w:rsidRDefault="00B045F8" w:rsidP="00D46860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____ – ____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____ – ____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____ – ____</w:t>
      </w:r>
    </w:p>
    <w:p w14:paraId="7A4AC3B8" w14:textId="6194B724" w:rsidR="00B045F8" w:rsidRPr="002102DB" w:rsidRDefault="00B045F8" w:rsidP="00B045F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Recomandat pentru:</w:t>
      </w:r>
      <w:r w:rsidR="00D468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Campanii tactice, promoții punctuale, contextual targeting, optimizare bugetară sau campanii bazate pe date de consum.</w:t>
      </w:r>
    </w:p>
    <w:p w14:paraId="5F351EB5" w14:textId="77777777" w:rsidR="00B045F8" w:rsidRPr="002102DB" w:rsidRDefault="00B045F8" w:rsidP="00B045F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Exemple: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Clinică medicală →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Business Hours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Hypermarket →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Afternoon + Weekend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Brand premium auto →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Morning Rush + Evening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• Restaurant / delivery → 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Lunch + Evening custom intervals</w:t>
      </w:r>
    </w:p>
    <w:p w14:paraId="4841E5D4" w14:textId="68F66ED7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546E8FB5" w14:textId="1622CF82" w:rsidR="001553C5" w:rsidRPr="00482EF8" w:rsidRDefault="001553C5" w:rsidP="0062521B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</w:pPr>
      <w:r w:rsidRPr="00482EF8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 xml:space="preserve"> Buget de media</w:t>
      </w:r>
      <w:r w:rsidR="00845D22" w:rsidRPr="00482EF8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 xml:space="preserve"> </w:t>
      </w:r>
      <w:r w:rsidRPr="00482EF8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>alocat campaniei DOOH</w:t>
      </w:r>
      <w:r w:rsidR="001C7A74" w:rsidRPr="00482EF8"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  <w:t xml:space="preserve">  </w:t>
      </w:r>
      <w:r w:rsidRPr="00482EF8">
        <w:rPr>
          <w:rFonts w:ascii="Arial" w:eastAsia="Times New Roman" w:hAnsi="Arial" w:cs="Arial"/>
          <w:b/>
          <w:bCs/>
          <w:i/>
          <w:iCs/>
          <w:color w:val="156082" w:themeColor="accent1"/>
          <w:kern w:val="0"/>
          <w:sz w:val="22"/>
          <w:szCs w:val="22"/>
          <w:lang w:eastAsia="en-GB"/>
          <w14:ligatures w14:val="none"/>
        </w:rPr>
        <w:t>(În concordanță cu obiectivele stabilite pentru canal)</w:t>
      </w:r>
    </w:p>
    <w:p w14:paraId="44A86779" w14:textId="77777777" w:rsidR="00482EF8" w:rsidRPr="00482EF8" w:rsidRDefault="00482EF8" w:rsidP="00482EF8">
      <w:pPr>
        <w:pStyle w:val="ListParagraph"/>
        <w:spacing w:after="0" w:line="240" w:lineRule="auto"/>
        <w:outlineLvl w:val="1"/>
        <w:rPr>
          <w:rFonts w:ascii="Arial" w:eastAsia="Times New Roman" w:hAnsi="Arial" w:cs="Arial"/>
          <w:b/>
          <w:bCs/>
          <w:color w:val="156082" w:themeColor="accent1"/>
          <w:kern w:val="0"/>
          <w:sz w:val="22"/>
          <w:szCs w:val="22"/>
          <w:lang w:eastAsia="en-GB"/>
          <w14:ligatures w14:val="none"/>
        </w:rPr>
      </w:pPr>
    </w:p>
    <w:p w14:paraId="03DDAAF0" w14:textId="77777777" w:rsidR="001553C5" w:rsidRPr="002102DB" w:rsidRDefault="001553C5" w:rsidP="00B045F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Buget total campanie DOOH: ____________________ EUR / RON</w:t>
      </w:r>
    </w:p>
    <w:p w14:paraId="69F361CC" w14:textId="77777777" w:rsidR="001553C5" w:rsidRPr="002102DB" w:rsidRDefault="001553C5" w:rsidP="00B045F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Buget flexibil pentru optimizări: ____________________</w:t>
      </w:r>
    </w:p>
    <w:p w14:paraId="198015C8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8FBBA2F" w14:textId="479D4BAE" w:rsidR="001553C5" w:rsidRPr="00482EF8" w:rsidRDefault="001553C5" w:rsidP="00B045F8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Model de alocare</w:t>
      </w:r>
      <w:r w:rsidR="00402300"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a bugetului</w:t>
      </w: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  <w:r w:rsidR="00482EF8" w:rsidRP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(</w:t>
      </w:r>
      <w:r w:rsidR="00402300" w:rsidRP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 fun</w:t>
      </w:r>
      <w:r w:rsidR="00916596" w:rsidRP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402300" w:rsidRP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tie de obictivele campaniei sau strategia de marketin</w:t>
      </w:r>
      <w:r w:rsidR="00482EF8" w:rsidRP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</w:t>
      </w:r>
      <w:r w:rsidR="00402300" w:rsidRP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clientului</w:t>
      </w:r>
      <w:r w:rsidR="00482EF8" w:rsidRPr="00482EF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</w:t>
      </w:r>
    </w:p>
    <w:p w14:paraId="500B7511" w14:textId="77777777" w:rsidR="00482EF8" w:rsidRPr="002102DB" w:rsidRDefault="00482EF8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BA50A2A" w14:textId="21474CD6" w:rsidR="001C7A74" w:rsidRPr="002102DB" w:rsidRDefault="001553C5" w:rsidP="00482E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Always-on</w:t>
      </w:r>
      <w:r w:rsidR="00402300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(ex T1 pt 1 luna)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Burst campaign (impact intens pe perioadă scurtă</w:t>
      </w:r>
      <w:r w:rsidR="00402300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– T1 2 saptamni cu frecvanta f mare si cu exclusivitati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Flighting</w:t>
      </w:r>
      <w:r w:rsidR="00402300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( 2 saptamani / luna timp de 3 luni)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Tactical / contextual</w:t>
      </w:r>
      <w:r w:rsidR="00402300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(T4 cu POI sepcifci)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Seasonal</w:t>
      </w:r>
      <w:r w:rsidR="00402300"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(primavara si toamana)</w:t>
      </w:r>
    </w:p>
    <w:p w14:paraId="547AA068" w14:textId="77777777" w:rsidR="00916596" w:rsidRPr="002102DB" w:rsidRDefault="00916596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B2480F4" w14:textId="11A72672" w:rsidR="001553C5" w:rsidRPr="002102DB" w:rsidRDefault="001553C5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Grad de flexibilitate al campaniei</w:t>
      </w:r>
    </w:p>
    <w:p w14:paraId="0273EE74" w14:textId="77777777" w:rsidR="001553C5" w:rsidRPr="002102DB" w:rsidRDefault="001553C5" w:rsidP="00482EF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Fixă (fără modificări)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Flexibilă (optimizare pe parcurs)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2102DB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2102D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Dinamică (adaptare după performanță / context)</w:t>
      </w:r>
    </w:p>
    <w:p w14:paraId="348F9B81" w14:textId="60EAF2D7" w:rsidR="001553C5" w:rsidRPr="002102DB" w:rsidRDefault="001553C5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044D62A9" w14:textId="77777777" w:rsidR="001553C5" w:rsidRPr="002102DB" w:rsidRDefault="001553C5" w:rsidP="00B045F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Alte informații relevante pentru planificare</w:t>
      </w:r>
    </w:p>
    <w:p w14:paraId="27CE99C1" w14:textId="77777777" w:rsidR="001553C5" w:rsidRDefault="001553C5" w:rsidP="00B045F8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(campanii anterioare, learnings, limitări, zone excluse, competitori, timing comercial etc.)</w:t>
      </w:r>
    </w:p>
    <w:p w14:paraId="491B0359" w14:textId="77777777" w:rsidR="00482EF8" w:rsidRPr="002102DB" w:rsidRDefault="00482EF8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3BED48F8" w14:textId="77777777" w:rsidR="001553C5" w:rsidRPr="002102DB" w:rsidRDefault="002C78D3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C78D3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817EAD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33F2EA1" w14:textId="7777777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6B70964" w14:textId="7777777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6024A245" w14:textId="7777777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EF02037" w14:textId="7777777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3A29965" w14:textId="7777777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81962AA" w14:textId="7777777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915335A" w14:textId="7FE39007" w:rsidR="001553C5" w:rsidRDefault="001553C5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102D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Obiectivul nostru este să construim împreună o planificare DOOH eficientă, măsurabilă și relevantă pentru obiectivele reale de business ale clientului.</w:t>
      </w:r>
    </w:p>
    <w:p w14:paraId="100BD737" w14:textId="7777777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4F9D5E1F" w14:textId="7777777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5C462799" w14:textId="6E829772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Multumesc</w:t>
      </w:r>
    </w:p>
    <w:p w14:paraId="1435F5B2" w14:textId="1625EBD7" w:rsidR="00482EF8" w:rsidRDefault="00482EF8" w:rsidP="00B045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……………..</w:t>
      </w:r>
    </w:p>
    <w:p w14:paraId="5F0DAB9B" w14:textId="2DF799DC" w:rsidR="00482EF8" w:rsidRPr="002102DB" w:rsidRDefault="00482EF8" w:rsidP="00B045F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Phoenix Media</w:t>
      </w:r>
    </w:p>
    <w:p w14:paraId="3CCEDDD8" w14:textId="77777777" w:rsidR="001553C5" w:rsidRPr="002102DB" w:rsidRDefault="001553C5" w:rsidP="00B045F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553C5" w:rsidRPr="00210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70C"/>
    <w:multiLevelType w:val="multilevel"/>
    <w:tmpl w:val="BFB0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F160F"/>
    <w:multiLevelType w:val="multilevel"/>
    <w:tmpl w:val="E440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210C7"/>
    <w:multiLevelType w:val="hybridMultilevel"/>
    <w:tmpl w:val="39EA3C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C7E95"/>
    <w:multiLevelType w:val="multilevel"/>
    <w:tmpl w:val="F364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96745"/>
    <w:multiLevelType w:val="hybridMultilevel"/>
    <w:tmpl w:val="B5ECB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6DDE"/>
    <w:multiLevelType w:val="hybridMultilevel"/>
    <w:tmpl w:val="F02EB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222"/>
    <w:multiLevelType w:val="multilevel"/>
    <w:tmpl w:val="092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31274"/>
    <w:multiLevelType w:val="hybridMultilevel"/>
    <w:tmpl w:val="2DC420E0"/>
    <w:lvl w:ilvl="0" w:tplc="40928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15386"/>
    <w:multiLevelType w:val="multilevel"/>
    <w:tmpl w:val="271E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80FAE"/>
    <w:multiLevelType w:val="hybridMultilevel"/>
    <w:tmpl w:val="02C49B4A"/>
    <w:lvl w:ilvl="0" w:tplc="C2BE8B5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3758"/>
    <w:multiLevelType w:val="hybridMultilevel"/>
    <w:tmpl w:val="FE687366"/>
    <w:lvl w:ilvl="0" w:tplc="A8043F6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37A94"/>
    <w:multiLevelType w:val="multilevel"/>
    <w:tmpl w:val="95A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31819">
    <w:abstractNumId w:val="1"/>
  </w:num>
  <w:num w:numId="2" w16cid:durableId="1187794094">
    <w:abstractNumId w:val="3"/>
  </w:num>
  <w:num w:numId="3" w16cid:durableId="388264969">
    <w:abstractNumId w:val="0"/>
  </w:num>
  <w:num w:numId="4" w16cid:durableId="1252355758">
    <w:abstractNumId w:val="8"/>
  </w:num>
  <w:num w:numId="5" w16cid:durableId="114108385">
    <w:abstractNumId w:val="11"/>
  </w:num>
  <w:num w:numId="6" w16cid:durableId="428896357">
    <w:abstractNumId w:val="7"/>
  </w:num>
  <w:num w:numId="7" w16cid:durableId="58095225">
    <w:abstractNumId w:val="9"/>
  </w:num>
  <w:num w:numId="8" w16cid:durableId="1671760686">
    <w:abstractNumId w:val="5"/>
  </w:num>
  <w:num w:numId="9" w16cid:durableId="342830386">
    <w:abstractNumId w:val="6"/>
  </w:num>
  <w:num w:numId="10" w16cid:durableId="1622301964">
    <w:abstractNumId w:val="10"/>
  </w:num>
  <w:num w:numId="11" w16cid:durableId="2142844730">
    <w:abstractNumId w:val="4"/>
  </w:num>
  <w:num w:numId="12" w16cid:durableId="120443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C5"/>
    <w:rsid w:val="001553C5"/>
    <w:rsid w:val="001C7A74"/>
    <w:rsid w:val="002102DB"/>
    <w:rsid w:val="002C78D3"/>
    <w:rsid w:val="002D388E"/>
    <w:rsid w:val="00402300"/>
    <w:rsid w:val="00482EF8"/>
    <w:rsid w:val="0053787B"/>
    <w:rsid w:val="0062521B"/>
    <w:rsid w:val="0071494F"/>
    <w:rsid w:val="00723236"/>
    <w:rsid w:val="00845D22"/>
    <w:rsid w:val="00916596"/>
    <w:rsid w:val="009466F4"/>
    <w:rsid w:val="009E17D2"/>
    <w:rsid w:val="00B045F8"/>
    <w:rsid w:val="00D46860"/>
    <w:rsid w:val="00F4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DED05"/>
  <w15:chartTrackingRefBased/>
  <w15:docId w15:val="{15E12305-AB73-2F49-89B5-771AA2BA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5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qFormat/>
    <w:rsid w:val="009E17D2"/>
    <w:pPr>
      <w:keepNext w:val="0"/>
      <w:keepLines w:val="0"/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</w:pPr>
    <w:rPr>
      <w:b/>
      <w:bCs/>
      <w:i/>
      <w:iCs/>
      <w:color w:val="92D050"/>
      <w:kern w:val="0"/>
      <w:sz w:val="22"/>
      <w:szCs w:val="22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E1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5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5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3C5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553C5"/>
  </w:style>
  <w:style w:type="paragraph" w:customStyle="1" w:styleId="p2">
    <w:name w:val="p2"/>
    <w:basedOn w:val="Normal"/>
    <w:rsid w:val="0015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15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15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5">
    <w:name w:val="p5"/>
    <w:basedOn w:val="Normal"/>
    <w:rsid w:val="0015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6">
    <w:name w:val="p6"/>
    <w:basedOn w:val="Normal"/>
    <w:rsid w:val="0015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7">
    <w:name w:val="p7"/>
    <w:basedOn w:val="Normal"/>
    <w:rsid w:val="0015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15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1494F"/>
    <w:rPr>
      <w:color w:val="0000FF"/>
      <w:u w:val="single"/>
    </w:rPr>
  </w:style>
  <w:style w:type="character" w:customStyle="1" w:styleId="s2">
    <w:name w:val="s2"/>
    <w:basedOn w:val="DefaultParagraphFont"/>
    <w:rsid w:val="00B0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Boaca</dc:creator>
  <cp:keywords/>
  <dc:description/>
  <cp:lastModifiedBy>Andreea Boaca</cp:lastModifiedBy>
  <cp:revision>6</cp:revision>
  <dcterms:created xsi:type="dcterms:W3CDTF">2026-05-15T08:21:00Z</dcterms:created>
  <dcterms:modified xsi:type="dcterms:W3CDTF">2026-05-15T14:52:00Z</dcterms:modified>
</cp:coreProperties>
</file>